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3F" w:rsidRPr="00C17C3F" w:rsidRDefault="00C17C3F" w:rsidP="00C17C3F">
      <w:pPr>
        <w:pStyle w:val="a3"/>
        <w:jc w:val="center"/>
        <w:rPr>
          <w:b/>
        </w:rPr>
      </w:pPr>
      <w:r w:rsidRPr="00C17C3F">
        <w:rPr>
          <w:b/>
        </w:rPr>
        <w:t>Об информационных брошюрах по ГИА, НИКО и ВПР</w:t>
      </w:r>
    </w:p>
    <w:p w:rsidR="00C17C3F" w:rsidRDefault="00C17C3F" w:rsidP="00C17C3F">
      <w:pPr>
        <w:pStyle w:val="a3"/>
        <w:ind w:firstLine="708"/>
        <w:jc w:val="both"/>
      </w:pPr>
      <w:r>
        <w:t>Федеральная служба по надзору в сфере образования и науки подготовила серию информационных брошюр для школьников, выпускников и их родителей, в популярной форме рассказывающих об особенностях и процедурах проведения государственной итоговой аттестации в 9-х и 11-х классах, Всероссийских проверочных работах (ВПР) и национальных исследованиях качества образования (НИКО). </w:t>
      </w:r>
    </w:p>
    <w:p w:rsidR="00C17C3F" w:rsidRDefault="00C17C3F" w:rsidP="00C17C3F">
      <w:pPr>
        <w:pStyle w:val="a3"/>
        <w:ind w:firstLine="708"/>
        <w:jc w:val="both"/>
      </w:pPr>
      <w:r>
        <w:t>«</w:t>
      </w:r>
      <w:proofErr w:type="spellStart"/>
      <w:r>
        <w:t>Рособрнадзор</w:t>
      </w:r>
      <w:proofErr w:type="spellEnd"/>
      <w:r>
        <w:t xml:space="preserve"> традиционно уделяет большое внимание тому, чтобы разъяснить выпускникам и их родителям все аспекты прохождения государственной итоговой аттестации. Вооружившись необходимыми сведениями о том, что ждет их на экзамене, будущие участники ЕГЭ и ГИА-9, могут спокойней и уверенней подготовиться к экзаменам и в полной мере продемонстрировать свои знания. В этом году мы решили также детально рассказать о проведении национальных исследованиях качества образования и Всероссийских проверочных работ, которые предстоит написать миллионам школьников, чтобы ответить на вопросы, возникающие у учащихся, их родителей и учителей», - сообщил руководитель </w:t>
      </w:r>
      <w:proofErr w:type="spellStart"/>
      <w:r>
        <w:t>Рособрнадзора</w:t>
      </w:r>
      <w:proofErr w:type="spellEnd"/>
      <w:r>
        <w:t xml:space="preserve"> Сергей Кравцов. </w:t>
      </w:r>
    </w:p>
    <w:p w:rsidR="00C17C3F" w:rsidRDefault="00C17C3F" w:rsidP="00C17C3F">
      <w:pPr>
        <w:pStyle w:val="a3"/>
        <w:ind w:firstLine="708"/>
        <w:jc w:val="both"/>
      </w:pPr>
      <w:r>
        <w:t xml:space="preserve">Первая из серии брошюр знакомит будущих участников ЕГЭ с тем, как проводятся экзамены, правилами поведения во время ЕГЭ, особенностями </w:t>
      </w:r>
      <w:proofErr w:type="spellStart"/>
      <w:r>
        <w:t>экзаменоы</w:t>
      </w:r>
      <w:proofErr w:type="spellEnd"/>
      <w:r>
        <w:t xml:space="preserve"> по различным предметам, рассказывает, как лучше организовать подготовку. Из нее выпускники также могут узнать о правилах подачи апелляций и что нужно учесть, поступая в вуз.</w:t>
      </w:r>
    </w:p>
    <w:p w:rsidR="00C17C3F" w:rsidRDefault="00C17C3F" w:rsidP="00C17C3F">
      <w:pPr>
        <w:pStyle w:val="a3"/>
        <w:ind w:firstLine="708"/>
        <w:jc w:val="both"/>
      </w:pPr>
      <w:r>
        <w:t>Брошюра о ЕГЭ для родителей и учителей рассказывает, как создать у ребенка правильный психологический настрой, помочь сориентироваться в информационных ресурсах и эффективнее выстроить процесс подготовки к экзаменам. Из нее родители также смогут узнать, как помочь своему ребенку правильно выбрать вуз и пройти процедуру зачисления.</w:t>
      </w:r>
    </w:p>
    <w:p w:rsidR="00C17C3F" w:rsidRDefault="00C17C3F" w:rsidP="00C17C3F">
      <w:pPr>
        <w:pStyle w:val="a3"/>
        <w:ind w:firstLine="708"/>
        <w:jc w:val="both"/>
      </w:pPr>
      <w:r>
        <w:t xml:space="preserve">Еще одна брошюра посвящена особенностям итоговой аттестации в 9 </w:t>
      </w:r>
      <w:proofErr w:type="gramStart"/>
      <w:r>
        <w:t>классах</w:t>
      </w:r>
      <w:proofErr w:type="gramEnd"/>
      <w:r>
        <w:t xml:space="preserve">: сколько и </w:t>
      </w:r>
      <w:proofErr w:type="gramStart"/>
      <w:r>
        <w:t>каких</w:t>
      </w:r>
      <w:proofErr w:type="gramEnd"/>
      <w:r>
        <w:t xml:space="preserve"> предметов необходимо сдать, как проводятся экзамены, что важно учесть при подготовке к ГИА-9 и подаче заявлений, знакомит с содержанием экзаменационных работ, тем, как подать апелляцию и пересдать экзамен. </w:t>
      </w:r>
    </w:p>
    <w:p w:rsidR="00C17C3F" w:rsidRDefault="00C17C3F" w:rsidP="00C17C3F">
      <w:pPr>
        <w:pStyle w:val="a3"/>
        <w:ind w:firstLine="708"/>
        <w:jc w:val="both"/>
      </w:pPr>
      <w:r>
        <w:t>Четвертая брошюра серии рассказывает о НИКО и ВПР. Из нее можно узнать, как проводятся эти оценочные процедуры, для чего используются их результаты, какие выводы стоит сделать из них родителям и педагогам, чтобы оптимальным образом выстроить образовательную траекторию ребенка. </w:t>
      </w:r>
    </w:p>
    <w:p w:rsidR="00C17C3F" w:rsidRDefault="00C17C3F" w:rsidP="00C17C3F">
      <w:pPr>
        <w:pStyle w:val="a3"/>
        <w:ind w:left="708"/>
        <w:jc w:val="both"/>
      </w:pPr>
      <w:r>
        <w:t xml:space="preserve">С электронными версиями брошюр можно ознакомиться на сайте </w:t>
      </w:r>
      <w:proofErr w:type="spellStart"/>
      <w:r>
        <w:t>Рособрнадзора</w:t>
      </w:r>
      <w:proofErr w:type="spellEnd"/>
      <w:r>
        <w:t>.</w:t>
      </w:r>
    </w:p>
    <w:p w:rsidR="00C17C3F" w:rsidRDefault="00C17C3F" w:rsidP="00C17C3F">
      <w:pPr>
        <w:pStyle w:val="a3"/>
        <w:jc w:val="both"/>
      </w:pPr>
      <w:r>
        <w:t>Брошюры могут быть использованы для информирования всех участников образовательного процесса: обучающихся, их родителей, педагогических работников и руководителей образовательных учреждений.</w:t>
      </w:r>
    </w:p>
    <w:p w:rsidR="00C17C3F" w:rsidRDefault="00C17C3F" w:rsidP="00C17C3F">
      <w:pPr>
        <w:pStyle w:val="a3"/>
        <w:jc w:val="both"/>
      </w:pPr>
      <w:r>
        <w:t>Просмотровые варианты и варианты для печати выложены в архиве: </w:t>
      </w:r>
      <w:hyperlink r:id="rId5" w:history="1">
        <w:r>
          <w:rPr>
            <w:rStyle w:val="a4"/>
          </w:rPr>
          <w:t>https://yadi.sk/d/uo-Wzb5a3GpzV7</w:t>
        </w:r>
      </w:hyperlink>
    </w:p>
    <w:p w:rsidR="00F555DA" w:rsidRDefault="00F555DA"/>
    <w:sectPr w:rsidR="00F5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C3F"/>
    <w:rsid w:val="00C17C3F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7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di.sk/d/uo-Wzb5a3GpzV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21C6-1F4E-4DAF-83F3-FFA02532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>IMC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TuevaAM</dc:creator>
  <cp:keywords/>
  <dc:description/>
  <cp:lastModifiedBy>TuevaAM</cp:lastModifiedBy>
  <cp:revision>3</cp:revision>
  <dcterms:created xsi:type="dcterms:W3CDTF">2017-04-17T05:34:00Z</dcterms:created>
  <dcterms:modified xsi:type="dcterms:W3CDTF">2017-04-17T05:36:00Z</dcterms:modified>
</cp:coreProperties>
</file>