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B5" w:rsidRDefault="006E54B5" w:rsidP="006E5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4B5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выпускников 9-х классов</w:t>
      </w:r>
    </w:p>
    <w:p w:rsidR="006E54B5" w:rsidRPr="001B4ED1" w:rsidRDefault="006E54B5" w:rsidP="006B0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</w:t>
      </w:r>
      <w:r w:rsidRPr="001B4ED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итоговой аттестацией</w:t>
      </w: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(далее – ГИА 9)  по русскому языку и математике.</w:t>
      </w:r>
    </w:p>
    <w:p w:rsidR="006E54B5" w:rsidRPr="001B4ED1" w:rsidRDefault="006E54B5" w:rsidP="006B0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4ED1">
        <w:rPr>
          <w:rFonts w:ascii="Times New Roman" w:eastAsia="Times New Roman" w:hAnsi="Times New Roman" w:cs="Times New Roman"/>
          <w:sz w:val="24"/>
          <w:szCs w:val="24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язык и родную литературу  и </w:t>
      </w:r>
      <w:proofErr w:type="gramStart"/>
      <w:r w:rsidRPr="001B4ED1">
        <w:rPr>
          <w:rFonts w:ascii="Times New Roman" w:eastAsia="Times New Roman" w:hAnsi="Times New Roman" w:cs="Times New Roman"/>
          <w:sz w:val="24"/>
          <w:szCs w:val="24"/>
        </w:rPr>
        <w:t>выбравших</w:t>
      </w:r>
      <w:proofErr w:type="gramEnd"/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E54B5" w:rsidRPr="001B4ED1" w:rsidRDefault="006E54B5" w:rsidP="006B0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sz w:val="24"/>
          <w:szCs w:val="24"/>
        </w:rPr>
        <w:t>Формы проведения ГИА 9 – основной государственный экзамен (ОГЭ) и государственный выпускной экзамен (ГВЭ).</w:t>
      </w:r>
    </w:p>
    <w:p w:rsidR="006E54B5" w:rsidRPr="001B4ED1" w:rsidRDefault="006E54B5" w:rsidP="006B0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b/>
          <w:bCs/>
          <w:sz w:val="24"/>
          <w:szCs w:val="24"/>
        </w:rPr>
        <w:t>ОГЭ</w:t>
      </w: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6E54B5" w:rsidRPr="001B4ED1" w:rsidRDefault="006E54B5" w:rsidP="006B0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b/>
          <w:bCs/>
          <w:sz w:val="24"/>
          <w:szCs w:val="24"/>
        </w:rPr>
        <w:t>ГВЭ</w:t>
      </w: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– форма ГИА в виде письменных и устных экзаменов с использованием текстов, тем, заданий, билетов.</w:t>
      </w:r>
    </w:p>
    <w:p w:rsidR="006E54B5" w:rsidRPr="001B4ED1" w:rsidRDefault="006E54B5" w:rsidP="006B0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sz w:val="24"/>
          <w:szCs w:val="24"/>
        </w:rPr>
        <w:t>Для получения аттестата участники сдают обязательные экзамены: русский язык и математика, а также еще 2 экзамена по выбору. Помимо четырех обязательных экзаменов учащиеся имеют право выбрать дополнительные.</w:t>
      </w:r>
    </w:p>
    <w:p w:rsidR="006E54B5" w:rsidRDefault="006E54B5" w:rsidP="006B0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Участники с ОВЗ имеют право сдавать только 2 </w:t>
      </w:r>
      <w:proofErr w:type="gramStart"/>
      <w:r w:rsidRPr="001B4ED1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proofErr w:type="gramEnd"/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экзамена (русский язык и математика).</w:t>
      </w:r>
    </w:p>
    <w:p w:rsidR="00CE3AE0" w:rsidRPr="001B4ED1" w:rsidRDefault="00CE3AE0" w:rsidP="00CE3AE0">
      <w:pPr>
        <w:pStyle w:val="a3"/>
        <w:ind w:firstLine="708"/>
        <w:jc w:val="both"/>
        <w:rPr>
          <w:bCs/>
        </w:rPr>
      </w:pPr>
      <w:r w:rsidRPr="001B4ED1">
        <w:t xml:space="preserve">На официальном сайте ФИПИ уже опубликованы демоверсии и спецификации по всем ОГЭ 2018 года со всеми нововведениями  и пояснениями к ним, </w:t>
      </w:r>
      <w:r w:rsidRPr="001B4ED1">
        <w:rPr>
          <w:bCs/>
        </w:rPr>
        <w:t xml:space="preserve">собраны актуальные материалы, которые помогут подготовиться к основному государственному экзамену.  </w:t>
      </w:r>
    </w:p>
    <w:p w:rsidR="00CE3AE0" w:rsidRPr="001B4ED1" w:rsidRDefault="00CE3AE0" w:rsidP="00CE3A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Важным и полезным ресурсом для выпускника основной школы является </w:t>
      </w:r>
      <w:r w:rsidRPr="001B4ED1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Открытый банк заданий ОГЭ</w:t>
      </w:r>
      <w:r w:rsidRPr="001B4ED1">
        <w:rPr>
          <w:rFonts w:ascii="Times New Roman" w:eastAsia="Times New Roman" w:hAnsi="Times New Roman" w:cs="Times New Roman"/>
          <w:sz w:val="24"/>
          <w:szCs w:val="24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уделяя особое внимание вызывающим затруднение разделам.</w:t>
      </w:r>
    </w:p>
    <w:p w:rsidR="00CE3AE0" w:rsidRPr="001B4ED1" w:rsidRDefault="00CE3AE0" w:rsidP="006B03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ED1" w:rsidRPr="00CE3AE0" w:rsidRDefault="001B4ED1" w:rsidP="001B4ED1">
      <w:pPr>
        <w:pStyle w:val="a3"/>
        <w:jc w:val="center"/>
        <w:rPr>
          <w:b/>
        </w:rPr>
      </w:pPr>
      <w:r w:rsidRPr="00CE3AE0">
        <w:rPr>
          <w:b/>
        </w:rPr>
        <w:t>Изменения в ГИА – 9 в 2018 году</w:t>
      </w:r>
    </w:p>
    <w:p w:rsidR="006B03A4" w:rsidRPr="001B4ED1" w:rsidRDefault="001B4ED1" w:rsidP="00CE3AE0">
      <w:pPr>
        <w:pStyle w:val="a3"/>
        <w:ind w:firstLine="708"/>
        <w:jc w:val="both"/>
      </w:pPr>
      <w:r>
        <w:t>В</w:t>
      </w:r>
      <w:r w:rsidR="006B03A4" w:rsidRPr="001B4ED1">
        <w:t xml:space="preserve"> прошлом году изменений в </w:t>
      </w:r>
      <w:r>
        <w:t xml:space="preserve">ГИА-9 </w:t>
      </w:r>
      <w:r w:rsidR="006B03A4" w:rsidRPr="001B4ED1">
        <w:t xml:space="preserve">не было вообще, в 2018 же </w:t>
      </w:r>
      <w:r>
        <w:t xml:space="preserve">году </w:t>
      </w:r>
      <w:r w:rsidR="006B03A4" w:rsidRPr="001B4ED1">
        <w:t>ФИПИ планирует вносить коррективы в экзаменационные материалы только по двум предметам:</w:t>
      </w:r>
      <w:r>
        <w:t xml:space="preserve"> </w:t>
      </w:r>
      <w:r w:rsidR="006B03A4" w:rsidRPr="001B4ED1">
        <w:t>математика,</w:t>
      </w:r>
      <w:r>
        <w:t xml:space="preserve"> </w:t>
      </w:r>
      <w:r w:rsidR="006B03A4" w:rsidRPr="001B4ED1">
        <w:t>литература.</w:t>
      </w:r>
    </w:p>
    <w:p w:rsidR="006B03A4" w:rsidRPr="00872F22" w:rsidRDefault="006B03A4" w:rsidP="00CE3AE0">
      <w:pPr>
        <w:pStyle w:val="a3"/>
        <w:ind w:firstLine="708"/>
        <w:jc w:val="both"/>
      </w:pPr>
      <w:proofErr w:type="gramStart"/>
      <w:r w:rsidRPr="00872F22">
        <w:rPr>
          <w:rStyle w:val="a4"/>
        </w:rPr>
        <w:lastRenderedPageBreak/>
        <w:t>По математике</w:t>
      </w:r>
      <w:r w:rsidRPr="00872F22">
        <w:t xml:space="preserve"> (которую сдают все без исключения девятиклассники) изменения будут носить скорее формальный характер: раздел, посвященный реальной математике, исчезнет — но задания, входившие в него, будут распределены по</w:t>
      </w:r>
      <w:r w:rsidR="001B4ED1" w:rsidRPr="00872F22">
        <w:t xml:space="preserve"> модулям </w:t>
      </w:r>
      <w:r w:rsidRPr="00872F22">
        <w:t>«Алгебра» и «Геометрия».</w:t>
      </w:r>
      <w:proofErr w:type="gramEnd"/>
      <w:r w:rsidR="00872F22">
        <w:t xml:space="preserve"> </w:t>
      </w:r>
      <w:r w:rsidR="00872F22" w:rsidRPr="001B4ED1">
        <w:t xml:space="preserve">Количество заданий и максимальный первичный балл </w:t>
      </w:r>
      <w:proofErr w:type="gramStart"/>
      <w:r w:rsidR="00872F22" w:rsidRPr="001B4ED1">
        <w:t>оставлены</w:t>
      </w:r>
      <w:proofErr w:type="gramEnd"/>
      <w:r w:rsidR="00872F22" w:rsidRPr="001B4ED1">
        <w:t xml:space="preserve"> без изменений.</w:t>
      </w:r>
    </w:p>
    <w:p w:rsidR="006B03A4" w:rsidRDefault="006B03A4" w:rsidP="00872F22">
      <w:pPr>
        <w:spacing w:before="100" w:beforeAutospacing="1" w:after="100" w:afterAutospacing="1" w:line="240" w:lineRule="auto"/>
        <w:ind w:right="98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F22">
        <w:rPr>
          <w:rStyle w:val="a4"/>
          <w:rFonts w:ascii="Times New Roman" w:hAnsi="Times New Roman" w:cs="Times New Roman"/>
          <w:sz w:val="24"/>
          <w:szCs w:val="24"/>
        </w:rPr>
        <w:t>КИМы</w:t>
      </w:r>
      <w:proofErr w:type="spellEnd"/>
      <w:r w:rsidRPr="00872F22">
        <w:rPr>
          <w:rStyle w:val="a4"/>
          <w:rFonts w:ascii="Times New Roman" w:hAnsi="Times New Roman" w:cs="Times New Roman"/>
          <w:sz w:val="24"/>
          <w:szCs w:val="24"/>
        </w:rPr>
        <w:t xml:space="preserve"> по литературе</w:t>
      </w:r>
      <w:r w:rsidRPr="00872F22">
        <w:rPr>
          <w:rFonts w:ascii="Times New Roman" w:hAnsi="Times New Roman" w:cs="Times New Roman"/>
          <w:sz w:val="24"/>
          <w:szCs w:val="24"/>
        </w:rPr>
        <w:t xml:space="preserve"> подверглись более существенной переработке, касающейся инструкций как к экзамену в целом, так и рекомендаций по выполнению конкретных заданий (сама модель при этом осталась прежней).</w:t>
      </w:r>
      <w:r w:rsidR="001B4ED1" w:rsidRPr="00872F22">
        <w:rPr>
          <w:rFonts w:ascii="Times New Roman" w:hAnsi="Times New Roman" w:cs="Times New Roman"/>
          <w:sz w:val="24"/>
          <w:szCs w:val="24"/>
        </w:rPr>
        <w:t xml:space="preserve"> </w:t>
      </w:r>
      <w:r w:rsidR="00872F22" w:rsidRPr="00872F22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="00872F22" w:rsidRPr="00CE3AE0">
        <w:rPr>
          <w:rFonts w:ascii="Times New Roman" w:eastAsia="Times New Roman" w:hAnsi="Times New Roman" w:cs="Times New Roman"/>
          <w:sz w:val="24"/>
          <w:szCs w:val="24"/>
        </w:rPr>
        <w:t xml:space="preserve"> более полно, последовательно и чётко отражают требования критериев, дают ясное представление о том, какие действия и в какой логике должен выполнять экзаменуемый.</w:t>
      </w:r>
      <w:r w:rsidR="00872F22" w:rsidRPr="00872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F22">
        <w:rPr>
          <w:rFonts w:ascii="Times New Roman" w:hAnsi="Times New Roman" w:cs="Times New Roman"/>
          <w:sz w:val="24"/>
          <w:szCs w:val="24"/>
        </w:rPr>
        <w:t>Переработаны и критерии оценивания заданий с развернутыми ответами — теперь они больше соответствуют критериям ЕГЭ в одиннадцатом классе. За счет этого максимальный первичный балл ОГЭ по литературе «подрос» с 23 до 29.</w:t>
      </w:r>
    </w:p>
    <w:p w:rsidR="003355E5" w:rsidRDefault="003355E5" w:rsidP="0033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72F22">
        <w:rPr>
          <w:rFonts w:ascii="Times New Roman" w:hAnsi="Times New Roman" w:cs="Times New Roman"/>
          <w:sz w:val="24"/>
          <w:szCs w:val="24"/>
        </w:rPr>
        <w:t>остальным предметам: б</w:t>
      </w:r>
      <w:r w:rsidRPr="00872F22">
        <w:rPr>
          <w:rFonts w:ascii="Times New Roman" w:eastAsia="Times New Roman" w:hAnsi="Times New Roman" w:cs="Times New Roman"/>
          <w:sz w:val="24"/>
          <w:szCs w:val="24"/>
        </w:rPr>
        <w:t xml:space="preserve">иология, география, информатика, иностранные языки, история, обществознание, русский язык, физика, химия изменений нет. </w:t>
      </w:r>
      <w:proofErr w:type="gramEnd"/>
    </w:p>
    <w:p w:rsidR="0066644B" w:rsidRDefault="003355E5" w:rsidP="003355E5">
      <w:pPr>
        <w:spacing w:before="100" w:beforeAutospacing="1" w:after="100" w:afterAutospacing="1" w:line="240" w:lineRule="auto"/>
        <w:ind w:right="9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ED1">
        <w:rPr>
          <w:rFonts w:ascii="Times New Roman" w:eastAsia="Times New Roman" w:hAnsi="Times New Roman" w:cs="Times New Roman"/>
          <w:sz w:val="24"/>
          <w:szCs w:val="24"/>
        </w:rPr>
        <w:t>Кардинальные изменения на ГИА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2018 могут затронуть </w:t>
      </w:r>
      <w:r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1B4ED1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языку. Введение устной части широко обсуждается с 2015 года, но, теперь, похоже, становится реальностью. Подтверждением этому является то, что в этом 2017 году, во многих школах данная модель проведения экзамена была апробирована в тестовом режиме. </w:t>
      </w:r>
      <w:r>
        <w:rPr>
          <w:rFonts w:ascii="Times New Roman" w:eastAsia="Times New Roman" w:hAnsi="Times New Roman" w:cs="Times New Roman"/>
          <w:sz w:val="24"/>
          <w:szCs w:val="24"/>
        </w:rPr>
        <w:t>Первопроходцами стали выпускник 9-х классов Московской области, республик Татарстан и Чечня. Работа будет состоять из 4 заданий: чтение текста, пересказ текста, монологическое высказывание по картинке, диалог</w:t>
      </w:r>
      <w:r w:rsidR="0066644B">
        <w:rPr>
          <w:rFonts w:ascii="Times New Roman" w:eastAsia="Times New Roman" w:hAnsi="Times New Roman" w:cs="Times New Roman"/>
          <w:sz w:val="24"/>
          <w:szCs w:val="24"/>
        </w:rPr>
        <w:t xml:space="preserve"> с собеседником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644B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отдельно от других учащихся проходит собеседование с экзаменатором-собеседником. </w:t>
      </w:r>
    </w:p>
    <w:p w:rsidR="003355E5" w:rsidRDefault="0066644B" w:rsidP="003355E5">
      <w:pPr>
        <w:spacing w:before="100" w:beforeAutospacing="1" w:after="100" w:afterAutospacing="1" w:line="240" w:lineRule="auto"/>
        <w:ind w:right="98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Остаётся о</w:t>
      </w:r>
      <w:r w:rsidR="003355E5" w:rsidRPr="001B4ED1">
        <w:rPr>
          <w:rFonts w:ascii="Times New Roman" w:eastAsia="Times New Roman" w:hAnsi="Times New Roman" w:cs="Times New Roman"/>
          <w:sz w:val="24"/>
          <w:szCs w:val="24"/>
        </w:rPr>
        <w:t>ткрытым вопрос о том, будет ли устная часть приниматься экзаменационной комиссией, либо же ответы ученика будут записываться на цифровой носитель и а</w:t>
      </w:r>
      <w:r w:rsidR="003355E5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нализироваться впоследствии... Данный вопрос будет решаться на уровне субъекта РФ. Однозначно то, что проведение итогового устного собеседования по русскому языку выпускника основной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55E5">
        <w:rPr>
          <w:rFonts w:ascii="Times New Roman" w:eastAsia="Times New Roman" w:hAnsi="Times New Roman" w:cs="Times New Roman"/>
          <w:sz w:val="24"/>
          <w:szCs w:val="24"/>
        </w:rPr>
        <w:t>ойдёт в режиме апробации и не</w:t>
      </w:r>
      <w:proofErr w:type="gramEnd"/>
      <w:r w:rsidR="003355E5">
        <w:rPr>
          <w:rFonts w:ascii="Times New Roman" w:eastAsia="Times New Roman" w:hAnsi="Times New Roman" w:cs="Times New Roman"/>
          <w:sz w:val="24"/>
          <w:szCs w:val="24"/>
        </w:rPr>
        <w:t xml:space="preserve"> будет влиять на допуск к ОГЭ, как это планируется  в перспективе.</w:t>
      </w:r>
    </w:p>
    <w:p w:rsidR="00B15C98" w:rsidRDefault="00F74103" w:rsidP="00B15C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&amp;Pcy;&amp;acy;&amp;mcy;&amp;yacy;&amp;tcy;&amp;kcy;&amp;acy; &amp;dcy;&amp;lcy;&amp;yacy; &amp;ucy;&amp;chcy;&amp;acy;&amp;scy;&amp;tcy;&amp;ncy;&amp;icy;&amp;kcy;&amp;ocy;&amp;vcy; &amp;Gcy;&amp;Icy;&amp;Acy;-9" style="width:585pt;height:413.25pt"/>
        </w:pict>
      </w:r>
    </w:p>
    <w:p w:rsidR="00A323DB" w:rsidRPr="006E54B5" w:rsidRDefault="00F74103" w:rsidP="00B15C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 id="_x0000_i1026" type="#_x0000_t75" alt="&amp;Pcy;&amp;acy;&amp;mcy;&amp;yacy;&amp;tcy;&amp;kcy;&amp;acy; &amp;dcy;&amp;lcy;&amp;yacy; &amp;ucy;&amp;chcy;&amp;acy;&amp;scy;&amp;tcy;&amp;ncy;&amp;icy;&amp;kcy;&amp;ocy;&amp;vcy; &amp;Gcy;&amp;Icy;&amp;Acy;-9" style="width:615pt;height:434.25pt"/>
        </w:pict>
      </w:r>
    </w:p>
    <w:p w:rsidR="00A96863" w:rsidRDefault="00A96863" w:rsidP="006E54B5">
      <w:pPr>
        <w:jc w:val="both"/>
      </w:pPr>
    </w:p>
    <w:sectPr w:rsidR="00A96863" w:rsidSect="0039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9ED"/>
    <w:multiLevelType w:val="multilevel"/>
    <w:tmpl w:val="75E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5534C"/>
    <w:multiLevelType w:val="multilevel"/>
    <w:tmpl w:val="A96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0588A"/>
    <w:multiLevelType w:val="multilevel"/>
    <w:tmpl w:val="F79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E4B3F"/>
    <w:multiLevelType w:val="multilevel"/>
    <w:tmpl w:val="EEA8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B5"/>
    <w:rsid w:val="001B4ED1"/>
    <w:rsid w:val="003355E5"/>
    <w:rsid w:val="00394F7F"/>
    <w:rsid w:val="004D5A44"/>
    <w:rsid w:val="0066644B"/>
    <w:rsid w:val="006B03A4"/>
    <w:rsid w:val="006E54B5"/>
    <w:rsid w:val="00872F22"/>
    <w:rsid w:val="00A323DB"/>
    <w:rsid w:val="00A96863"/>
    <w:rsid w:val="00B15C98"/>
    <w:rsid w:val="00BF1392"/>
    <w:rsid w:val="00CE3AE0"/>
    <w:rsid w:val="00D12D1C"/>
    <w:rsid w:val="00DF4823"/>
    <w:rsid w:val="00F7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F"/>
  </w:style>
  <w:style w:type="paragraph" w:styleId="1">
    <w:name w:val="heading 1"/>
    <w:basedOn w:val="a"/>
    <w:link w:val="10"/>
    <w:uiPriority w:val="9"/>
    <w:qFormat/>
    <w:rsid w:val="006E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E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4B5"/>
    <w:rPr>
      <w:b/>
      <w:bCs/>
    </w:rPr>
  </w:style>
  <w:style w:type="character" w:styleId="a5">
    <w:name w:val="Hyperlink"/>
    <w:basedOn w:val="a0"/>
    <w:uiPriority w:val="99"/>
    <w:semiHidden/>
    <w:unhideWhenUsed/>
    <w:rsid w:val="00B15C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5A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CE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E3AE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CE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16</cp:revision>
  <dcterms:created xsi:type="dcterms:W3CDTF">2017-10-24T10:45:00Z</dcterms:created>
  <dcterms:modified xsi:type="dcterms:W3CDTF">2017-10-26T09:23:00Z</dcterms:modified>
</cp:coreProperties>
</file>