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8" w:rsidRPr="00AB75D0" w:rsidRDefault="00A436A8" w:rsidP="00A436A8">
      <w:pPr>
        <w:pStyle w:val="2"/>
      </w:pPr>
      <w:r w:rsidRPr="00AB75D0">
        <w:t>Инструкция для организаторов в аудитории</w:t>
      </w:r>
      <w:r w:rsidRPr="00AB75D0">
        <w:rPr>
          <w:rStyle w:val="a6"/>
          <w:sz w:val="26"/>
          <w:szCs w:val="26"/>
        </w:rPr>
        <w:footnoteReference w:id="2"/>
      </w:r>
    </w:p>
    <w:p w:rsidR="00A436A8" w:rsidRPr="00AB75D0" w:rsidRDefault="00A436A8" w:rsidP="00A436A8">
      <w:pPr>
        <w:tabs>
          <w:tab w:val="left" w:pos="900"/>
          <w:tab w:val="left" w:pos="1260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качестве организаторов в аудитории ППЭ привлекаются лица, прошедшие соответствующую подготовку. </w:t>
      </w:r>
    </w:p>
    <w:p w:rsidR="00A436A8" w:rsidRPr="00AB75D0" w:rsidRDefault="00A436A8" w:rsidP="00A436A8">
      <w:pPr>
        <w:tabs>
          <w:tab w:val="left" w:pos="900"/>
          <w:tab w:val="left" w:pos="1260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При проведении ОГЭ по учебному предмету в состав организаторов не входят специалисты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по этому учебному предмету (за исключением ОГЭ по физике, химии в случае выполнения участниками ОГЭ лабораторных работ).Не допускается привлекать в качестве организаторов ППЭ работников образовательных организаций, являющихся учителями обучающихся, сдающих экзамен в данном ППЭ (за исключением ППЭ, организованных в труднодоступных и отдаленных местностях, а также в образовательных учреждениях уголовно-исполнительной системы). Организаторы информируются о месте расположения ППЭ, в которые они направляются, не ранее чем за 3 рабочих дня до проведения экзамена по соответствующему учебному предмету.</w:t>
      </w:r>
    </w:p>
    <w:p w:rsidR="00A436A8" w:rsidRPr="00AB75D0" w:rsidRDefault="00A436A8" w:rsidP="00A436A8">
      <w:pPr>
        <w:tabs>
          <w:tab w:val="left" w:pos="900"/>
          <w:tab w:val="left" w:pos="1260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Работники ОО, привлекаемые к проведению ГИА в качестве организаторов в аудитории, по месту работы информируются под подпись о сроках, местах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 xml:space="preserve">и порядке проведения ГИА, о порядке проведения ГИА, в том числе о ведении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 xml:space="preserve">в ППЭ и аудиториях видеозаписи, об основаниях для удаления из ППЭ,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ГИА.</w:t>
      </w:r>
    </w:p>
    <w:p w:rsidR="00A436A8" w:rsidRPr="00AB75D0" w:rsidRDefault="00A436A8" w:rsidP="00A436A8">
      <w:pPr>
        <w:tabs>
          <w:tab w:val="left" w:pos="900"/>
          <w:tab w:val="left" w:pos="1260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Организаторы должны знать: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нормативные правовые документы, регламентирующие проведение ОГЭ;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инструкции, определяющие порядок работы организатора в аудитории;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правила заполнения бланков ответов участников экзамена.</w:t>
      </w:r>
    </w:p>
    <w:p w:rsidR="00A436A8" w:rsidRPr="00AB75D0" w:rsidRDefault="00A436A8" w:rsidP="00A436A8">
      <w:pPr>
        <w:spacing w:before="120"/>
        <w:ind w:firstLine="851"/>
        <w:jc w:val="both"/>
        <w:rPr>
          <w:b/>
          <w:sz w:val="26"/>
          <w:szCs w:val="26"/>
        </w:rPr>
      </w:pPr>
      <w:bookmarkStart w:id="0" w:name="_Toc404598545"/>
      <w:r w:rsidRPr="00AB75D0">
        <w:rPr>
          <w:b/>
          <w:sz w:val="26"/>
          <w:szCs w:val="26"/>
        </w:rPr>
        <w:t>В день проведения экзамена организатор в аудитории ППЭ должен:</w:t>
      </w:r>
    </w:p>
    <w:bookmarkEnd w:id="0"/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1) Прибыть в ППЭ не позднее 8.30 дня проведения экзамена и зарегистрироваться у  руководителя ППЭ;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2) Получить у руководителя ППЭ информацию о назначении ответственных организаторов в аудитории и распределении по аудиториям ППЭ, а так же </w:t>
      </w:r>
      <w:r w:rsidRPr="00AB75D0">
        <w:rPr>
          <w:sz w:val="26"/>
          <w:szCs w:val="26"/>
          <w:lang w:eastAsia="en-US"/>
        </w:rPr>
        <w:t>информацию о сроках ознакомления участников ОГЭ с результатами</w:t>
      </w:r>
      <w:r w:rsidRPr="00AB75D0">
        <w:rPr>
          <w:sz w:val="26"/>
          <w:szCs w:val="26"/>
        </w:rPr>
        <w:t>;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3) Пройти инструктаж у руководителя ППЭ по процедуре проведения ОГЭ;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4) Получить у руководителя ППЭ: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краткую инструкцию для участников ОГЭ,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ножницы для вскрытия пакета с ЭМ,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список участников ОГЭ в аудитории;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черновики (за исключением ОГЭ по иностранным языкам, раздел «Говорение»);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пакеты (конверты) для упаковки ЭМ после окончания экзамена.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5) Не позднее 9.00 дня проведения  экзамена пройти в свою аудиторию, проверить ее готовность к экзамену, вывесить у входа в аудиторию один экземпляр списка участников ОГЭ и приступить к выполнению обязанностей организатора в аудитории;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>6) Раздать на рабочие места участников экзамена черновики (минимальное количество - два листа) (за исключением ОГЭ по иностранным языкам, раздел «Говорение») на каждого участника экзамена;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7) Подготовить на доске необходимую информацию для заполнения регистрационных полей в бланках ответов. </w:t>
      </w:r>
    </w:p>
    <w:p w:rsidR="00A436A8" w:rsidRPr="00AB75D0" w:rsidRDefault="00A436A8" w:rsidP="00A436A8">
      <w:pPr>
        <w:ind w:firstLine="851"/>
        <w:jc w:val="both"/>
        <w:rPr>
          <w:b/>
          <w:i/>
          <w:sz w:val="26"/>
          <w:szCs w:val="26"/>
        </w:rPr>
      </w:pPr>
      <w:bookmarkStart w:id="1" w:name="_Toc404598546"/>
      <w:r w:rsidRPr="00AB75D0">
        <w:rPr>
          <w:b/>
          <w:i/>
          <w:sz w:val="26"/>
          <w:szCs w:val="26"/>
        </w:rPr>
        <w:t>Проведение экзамена</w:t>
      </w:r>
      <w:bookmarkEnd w:id="1"/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463"/>
      </w:tblGrid>
      <w:tr w:rsidR="00A436A8" w:rsidRPr="00AB75D0" w:rsidTr="00256AB8">
        <w:trPr>
          <w:trHeight w:val="1258"/>
        </w:trPr>
        <w:tc>
          <w:tcPr>
            <w:tcW w:w="9851" w:type="dxa"/>
          </w:tcPr>
          <w:p w:rsidR="00A436A8" w:rsidRPr="00AB75D0" w:rsidRDefault="00A436A8" w:rsidP="00256AB8">
            <w:pPr>
              <w:tabs>
                <w:tab w:val="left" w:pos="4088"/>
              </w:tabs>
              <w:ind w:firstLine="885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AB75D0">
              <w:rPr>
                <w:i/>
                <w:sz w:val="26"/>
                <w:szCs w:val="26"/>
                <w:lang w:eastAsia="en-US"/>
              </w:rPr>
              <w:t xml:space="preserve">Во время проведения экзамена в ППЭ организатору  </w:t>
            </w:r>
            <w:r w:rsidRPr="00AB75D0">
              <w:rPr>
                <w:b/>
                <w:i/>
                <w:sz w:val="26"/>
                <w:szCs w:val="26"/>
                <w:lang w:eastAsia="en-US"/>
              </w:rPr>
              <w:t>запрещается:</w:t>
            </w:r>
          </w:p>
          <w:p w:rsidR="00A436A8" w:rsidRPr="00AB75D0" w:rsidRDefault="00A436A8" w:rsidP="00256AB8">
            <w:pPr>
              <w:tabs>
                <w:tab w:val="left" w:pos="4088"/>
              </w:tabs>
              <w:ind w:firstLine="885"/>
              <w:jc w:val="both"/>
              <w:rPr>
                <w:i/>
                <w:sz w:val="26"/>
                <w:szCs w:val="26"/>
                <w:lang w:eastAsia="en-US"/>
              </w:rPr>
            </w:pPr>
            <w:r w:rsidRPr="00AB75D0">
              <w:rPr>
                <w:i/>
                <w:sz w:val="26"/>
                <w:szCs w:val="26"/>
                <w:lang w:eastAsia="en-US"/>
              </w:rPr>
              <w:t>- иметь при себе средства связи;</w:t>
            </w:r>
          </w:p>
          <w:p w:rsidR="00A436A8" w:rsidRPr="00AB75D0" w:rsidRDefault="00A436A8" w:rsidP="00256AB8">
            <w:pPr>
              <w:tabs>
                <w:tab w:val="left" w:pos="4088"/>
              </w:tabs>
              <w:ind w:firstLine="885"/>
              <w:jc w:val="both"/>
              <w:rPr>
                <w:i/>
                <w:sz w:val="26"/>
                <w:szCs w:val="26"/>
                <w:lang w:eastAsia="en-US"/>
              </w:rPr>
            </w:pPr>
            <w:r w:rsidRPr="00AB75D0">
              <w:rPr>
                <w:i/>
                <w:sz w:val="26"/>
                <w:szCs w:val="26"/>
                <w:lang w:eastAsia="en-US"/>
              </w:rPr>
              <w:t>-оказывать содействие участникам ГИА,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A436A8" w:rsidRPr="00AB75D0" w:rsidRDefault="00A436A8" w:rsidP="00256AB8">
            <w:pPr>
              <w:tabs>
                <w:tab w:val="left" w:pos="4088"/>
              </w:tabs>
              <w:ind w:firstLine="885"/>
              <w:jc w:val="both"/>
              <w:rPr>
                <w:i/>
                <w:sz w:val="26"/>
                <w:szCs w:val="26"/>
                <w:lang w:eastAsia="en-US"/>
              </w:rPr>
            </w:pPr>
            <w:r w:rsidRPr="00AB75D0">
              <w:rPr>
                <w:i/>
                <w:sz w:val="26"/>
                <w:szCs w:val="26"/>
                <w:lang w:eastAsia="en-US"/>
              </w:rPr>
              <w:t xml:space="preserve">-выносить из аудиторий и ППЭ ЭМ на бумажном или электронном носителях, фотографировать, переписыватьв черновики задания КИМ </w:t>
            </w:r>
          </w:p>
        </w:tc>
      </w:tr>
    </w:tbl>
    <w:p w:rsidR="00A436A8" w:rsidRPr="00AB75D0" w:rsidRDefault="00A436A8" w:rsidP="00A436A8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Ответственный организатор при входе участников экзамена в аудиторию должен: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провести идентификацию личности по документу, удостоверяющему личность, участника экзамена;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сообщить участнику ГИА номер его места в аудитории. </w:t>
      </w:r>
    </w:p>
    <w:p w:rsidR="00A436A8" w:rsidRPr="00AB75D0" w:rsidRDefault="00A436A8" w:rsidP="00A436A8">
      <w:pPr>
        <w:pStyle w:val="a5"/>
        <w:spacing w:before="120"/>
        <w:ind w:left="0" w:firstLine="851"/>
        <w:contextualSpacing w:val="0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 xml:space="preserve">До начала экзамена: </w:t>
      </w:r>
    </w:p>
    <w:p w:rsidR="00A436A8" w:rsidRPr="00AB75D0" w:rsidRDefault="00A436A8" w:rsidP="00A436A8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Ответственный организатор должен не позднее 9.45 получить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у руководителя ППЭ ЭМ участников экзамена.</w:t>
      </w:r>
    </w:p>
    <w:p w:rsidR="00A436A8" w:rsidRPr="00AB75D0" w:rsidRDefault="00A436A8" w:rsidP="00A436A8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Организатор в аудитории должен:</w:t>
      </w:r>
    </w:p>
    <w:p w:rsidR="00A436A8" w:rsidRPr="00AB75D0" w:rsidRDefault="00A436A8" w:rsidP="00A436A8">
      <w:pPr>
        <w:pStyle w:val="a5"/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помочь участнику ГИА занять отведенное ему место, при этом следить, чтобы участники экзамена не менялись местами;</w:t>
      </w:r>
    </w:p>
    <w:p w:rsidR="00A436A8" w:rsidRPr="00AB75D0" w:rsidRDefault="00A436A8" w:rsidP="00A436A8">
      <w:pPr>
        <w:pStyle w:val="a5"/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напомнить участникам ГИА о ведении видеонаблюдения в ППЭ (в случае его наличия) и о запрете иметь при себе во время проведения экзамена в ППЭ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A436A8" w:rsidRPr="00AB75D0" w:rsidRDefault="00A436A8" w:rsidP="00A436A8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провести инструктаж участников ГИА, в том числе проинформировать участников ГИА о порядке проведения экзамена, правилах оформления экзаменационной работы, продолжительности экзамена, порядке подачи апелляций о нарушении установленного порядка проведения ГИА и о несогласии с выставленными баллами, а также о времени и месте ознакомления с результатами ГИА;</w:t>
      </w:r>
    </w:p>
    <w:p w:rsidR="00A436A8" w:rsidRPr="00AB75D0" w:rsidRDefault="00A436A8" w:rsidP="00A436A8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проинформировать участников ГИА о том, что записина КИМи черновиках не обрабатываются и не проверяются. </w:t>
      </w:r>
    </w:p>
    <w:p w:rsidR="00A436A8" w:rsidRPr="00AB75D0" w:rsidRDefault="00A436A8" w:rsidP="00A436A8">
      <w:pPr>
        <w:tabs>
          <w:tab w:val="left" w:pos="851"/>
          <w:tab w:val="left" w:pos="4088"/>
        </w:tabs>
        <w:spacing w:before="120"/>
        <w:ind w:firstLine="709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Выдача ЭМ: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продемонстрировать участникам ГИА целостность комплектов ЭМ;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выдать участникам ГИА ЭМ, которые включают в себя листы (бланки) для записи ответов и КИМ, в произвольном порядке;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обнаружения брака или некомплектности ЭМ организаторы выдают участнику ГИА новый комплект ЭМ;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>по указанию организаторов обучающиеся заполняют регистрационные поля экзаменационной работы (регистрационные поля бланков ответов на задания с кратким ответом и на задания с развернутым ответом);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если участник ОГЭ (ГВЭ в автоматизированной форме) отказывается ставить личную подпись в бланке ответов на задания с кратким ответом, организатор в аудитории ставит в указанном бланке свою подпись;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проверить правильность заполнения регистрационных полей на всех бланках у каждого участника ОГЭи соответствие данных участника экзамена (ФИО, серии и номера документа, удостоверяющего личность) в бланке ответов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на задания с кратким ответом и документе, удостоверяющем личность</w:t>
      </w:r>
      <w:r w:rsidRPr="00AB75D0">
        <w:rPr>
          <w:sz w:val="26"/>
          <w:szCs w:val="26"/>
        </w:rPr>
        <w:footnoteReference w:id="3"/>
      </w:r>
      <w:r w:rsidRPr="00AB75D0">
        <w:rPr>
          <w:sz w:val="26"/>
          <w:szCs w:val="26"/>
        </w:rPr>
        <w:t xml:space="preserve">. 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после проверки правильности заполнения всеми участниками регистрационных полей бланков ответов на задания с кратким ответом и на задания с развернутым ответом объявить начало выполнения экзаменационной работы и время ее окончания и зафиксировать на доске (информационном стенде), после чего участники ОГЭ приступают к выполнению экзаменационной работы. </w:t>
      </w:r>
    </w:p>
    <w:p w:rsidR="00A436A8" w:rsidRPr="00AB75D0" w:rsidRDefault="00A436A8" w:rsidP="00A436A8">
      <w:pPr>
        <w:tabs>
          <w:tab w:val="left" w:pos="851"/>
          <w:tab w:val="left" w:pos="993"/>
          <w:tab w:val="left" w:pos="4088"/>
        </w:tabs>
        <w:ind w:firstLine="851"/>
        <w:contextualSpacing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продолжительность выполнения экзаменационной работы не включается время, выделенное на подготовительные мероприятия (инструктаж участников ГИА, выдачу им ЭМ, заполнение ими регистрационных полей экзаменационных работ, настройку необходимых технических средств, используемых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при проведении экзаменов).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Начало экзамена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Участники ГИА начинают выполнение экзаменационных заданий.</w:t>
      </w:r>
    </w:p>
    <w:p w:rsidR="00A436A8" w:rsidRPr="00AB75D0" w:rsidRDefault="00A436A8" w:rsidP="00A436A8">
      <w:pPr>
        <w:tabs>
          <w:tab w:val="left" w:pos="4088"/>
        </w:tabs>
        <w:ind w:firstLine="709"/>
        <w:jc w:val="both"/>
        <w:rPr>
          <w:b/>
          <w:iCs/>
          <w:sz w:val="26"/>
          <w:szCs w:val="26"/>
        </w:rPr>
      </w:pP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 xml:space="preserve">Продолжительность выполнения экзаменационной работы </w:t>
      </w:r>
    </w:p>
    <w:p w:rsidR="00A436A8" w:rsidRPr="00AB75D0" w:rsidRDefault="00A436A8" w:rsidP="00A436A8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>ОГЭ</w:t>
      </w:r>
    </w:p>
    <w:tbl>
      <w:tblPr>
        <w:tblStyle w:val="5"/>
        <w:tblW w:w="9889" w:type="dxa"/>
        <w:tblLook w:val="04A0"/>
      </w:tblPr>
      <w:tblGrid>
        <w:gridCol w:w="3510"/>
        <w:gridCol w:w="3119"/>
        <w:gridCol w:w="3260"/>
      </w:tblGrid>
      <w:tr w:rsidR="00A436A8" w:rsidRPr="00AB75D0" w:rsidTr="00256AB8">
        <w:tc>
          <w:tcPr>
            <w:tcW w:w="3510" w:type="dxa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A436A8" w:rsidRPr="00AB75D0" w:rsidTr="00256AB8"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26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45 минут</w:t>
            </w: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55 минут 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A436A8" w:rsidRPr="00AB75D0" w:rsidTr="00256AB8">
        <w:trPr>
          <w:trHeight w:val="330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26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4 часа </w:t>
            </w:r>
          </w:p>
        </w:tc>
      </w:tr>
      <w:tr w:rsidR="00A436A8" w:rsidRPr="00AB75D0" w:rsidTr="00256AB8"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20 минут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(140 минут)</w:t>
            </w:r>
          </w:p>
        </w:tc>
        <w:tc>
          <w:tcPr>
            <w:tcW w:w="326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50 минут</w:t>
            </w: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3119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99"/>
        </w:trPr>
        <w:tc>
          <w:tcPr>
            <w:tcW w:w="3510" w:type="dxa"/>
          </w:tcPr>
          <w:p w:rsidR="00A436A8" w:rsidRPr="00AB75D0" w:rsidRDefault="00A436A8" w:rsidP="00256AB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A436A8" w:rsidRPr="00AB75D0" w:rsidRDefault="00A436A8" w:rsidP="00A436A8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A436A8" w:rsidRPr="00AB75D0" w:rsidRDefault="00A436A8" w:rsidP="00A436A8">
      <w:pPr>
        <w:tabs>
          <w:tab w:val="left" w:pos="4088"/>
        </w:tabs>
        <w:jc w:val="both"/>
        <w:rPr>
          <w:i/>
          <w:sz w:val="26"/>
          <w:szCs w:val="26"/>
        </w:rPr>
      </w:pPr>
    </w:p>
    <w:p w:rsidR="00A436A8" w:rsidRPr="00AB75D0" w:rsidRDefault="00A436A8" w:rsidP="00A436A8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ГВЭ</w:t>
      </w:r>
    </w:p>
    <w:tbl>
      <w:tblPr>
        <w:tblStyle w:val="5"/>
        <w:tblW w:w="5000" w:type="pct"/>
        <w:tblLook w:val="04A0"/>
      </w:tblPr>
      <w:tblGrid>
        <w:gridCol w:w="3652"/>
        <w:gridCol w:w="2728"/>
        <w:gridCol w:w="3191"/>
      </w:tblGrid>
      <w:tr w:rsidR="00A436A8" w:rsidRPr="00AB75D0" w:rsidTr="00256AB8">
        <w:trPr>
          <w:tblHeader/>
        </w:trPr>
        <w:tc>
          <w:tcPr>
            <w:tcW w:w="1908" w:type="pct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1425" w:type="pct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667" w:type="pct"/>
            <w:vAlign w:val="center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ГВЭ - обучающимися с ОВЗ</w:t>
            </w: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425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1667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</w:t>
            </w: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1425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1667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1425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1667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</w:t>
            </w:r>
          </w:p>
        </w:tc>
      </w:tr>
      <w:tr w:rsidR="00A436A8" w:rsidRPr="00AB75D0" w:rsidTr="00256AB8">
        <w:trPr>
          <w:trHeight w:val="330"/>
        </w:trPr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70"/>
        </w:trPr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70"/>
        </w:trPr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rPr>
          <w:trHeight w:val="270"/>
        </w:trPr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425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55 минут</w:t>
            </w:r>
          </w:p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667" w:type="pct"/>
            <w:vMerge w:val="restart"/>
          </w:tcPr>
          <w:p w:rsidR="00A436A8" w:rsidRPr="00AB75D0" w:rsidRDefault="00A436A8" w:rsidP="00256AB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A436A8" w:rsidRPr="00AB75D0" w:rsidTr="00256AB8">
        <w:tc>
          <w:tcPr>
            <w:tcW w:w="1908" w:type="pct"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425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A436A8" w:rsidRPr="00AB75D0" w:rsidRDefault="00A436A8" w:rsidP="00256AB8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A436A8" w:rsidRPr="00AB75D0" w:rsidRDefault="00A436A8" w:rsidP="00A436A8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Во время экзамена организатор в аудитории должен: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>1)Следить за порядком в аудитории и не допускать: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разговоров  участников ГИА между собой;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обмена любыми материалами и предметами между участниками ГИА;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наличия средств связи, электронно-вычислительной техники, фото-, аудио- и видеоаппаратуры, справочных материалов, кроме разрешенных, которые содержатсяв КИМ, письменных заметок и иных средств хранения и передачи информации;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произвольного выхода участника ГИА из аудитории и перемещения по ППЭ без сопровождения организатора вне аудитории;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выноса из аудиторий и ППЭ ЭМ на бумажном или электронном носителях, фотографирования ЭМ участниками ГИА, а также ассистентами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или техническими специалистами.</w:t>
      </w:r>
    </w:p>
    <w:p w:rsidR="00A436A8" w:rsidRPr="00AB75D0" w:rsidRDefault="00A436A8" w:rsidP="00A436A8">
      <w:pPr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Также запрещается содействовать участникам ГИА, в том числев передавать им средства связи, электронно-вычислительную технику, фото, аудио- и видеоаппаратуру, справочные материалы, письменные заметки и иные средства хранения и передачи информации;</w:t>
      </w:r>
    </w:p>
    <w:p w:rsidR="00A436A8" w:rsidRPr="00AB75D0" w:rsidRDefault="00A436A8" w:rsidP="00A436A8">
      <w:pPr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 xml:space="preserve">2) Следить за состоянием участников ГИА и при ухудшении самочувствия направлять участников ГИА в сопровождении организаторов вне аудиторий в медицинский пункт. Ответственный организатор должен пригласить организатора вне аудитории, который сопроводит такого участника ГИА к медицинскому работнику и пригласит уполномоченного представителя  (уполномоченных представителей) ГЭК в медицинский кабинет. В случае подтверждения медицинским работником ухудшения состояния здоровья участника ГИА и при согласии участника ГИА досрочно завершить экзамен, организатор ставит в  соответствующем поле бланка на задания с кратким ответом участника ОГЭ соответствующую отметку.  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3) Следить за работой системы видеонаблюдения (при наличии) и сообщать обо всех случаях неполадок руководителю ППЭ и уполномоченному представителю ГЭК;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4) В случае если участник ГИА предъявил претензию по содержанию задания своего КИМ, необходимо зафиксировать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A436A8" w:rsidRPr="00AB75D0" w:rsidRDefault="00A436A8" w:rsidP="00A436A8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 xml:space="preserve">Удаление с экзамена 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установлении факта наличия у участников ГИА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ГИА или иного нарушения ими установленного порядка проведения ГИА, такой участник удаляется с экзамена. 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Для этого организаторы или общественные наблюдатели приглашают уполномоченных представителей ГЭК, которые составляют акт об удалении с экзамена и удаляют лиц, нарушивших установленный порядок проведения ГИА, из ППЭ.</w:t>
      </w:r>
    </w:p>
    <w:p w:rsidR="00A436A8" w:rsidRPr="00AB75D0" w:rsidRDefault="00A436A8" w:rsidP="00A436A8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Выдача дополнительных бланков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Если участник экзамена полностью заполнил бланк для ответовна задания с развернутым ответом, организатор должен: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убедиться, чтобы обе стороны основного бланка для ответов на задания с развернутым ответом были полностью заполнены, в противном случае ответы, внесенные на дополнительный бланк ответов на задания с развернутым ответом, оцениваться не будут; 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выдать по просьбе участника ОГЭ дополнительный бланк ответов на задания с развернутым ответом;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заполнить поля в дополнительном бланке ответов на задания с развернутым ответом,обеспечивая связь дополнительного и основного бланков в соответствии с  технологией проведения ГИА, принятой в субъекте Российской Федерации.</w:t>
      </w:r>
    </w:p>
    <w:p w:rsidR="00A436A8" w:rsidRPr="00AB75D0" w:rsidRDefault="00A436A8" w:rsidP="00A436A8">
      <w:pPr>
        <w:tabs>
          <w:tab w:val="left" w:pos="4088"/>
        </w:tabs>
        <w:spacing w:before="120"/>
        <w:ind w:firstLine="709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Завершение экзамена и организация сбора ЭМ у участников ОГЭ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За 30 минут и за 5 минут до окончания выполнения экзаменационной работы уведомить участников ОГЭо скором завершении экзамена и о необходимости перенести ответы из черновиков в бланки. 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За 15 минут до окончания экзамена:</w:t>
      </w:r>
    </w:p>
    <w:p w:rsidR="00A436A8" w:rsidRPr="00AB75D0" w:rsidRDefault="00A436A8" w:rsidP="00A436A8">
      <w:pPr>
        <w:tabs>
          <w:tab w:val="left" w:pos="993"/>
          <w:tab w:val="left" w:pos="1134"/>
          <w:tab w:val="left" w:pos="4088"/>
        </w:tabs>
        <w:ind w:firstLine="851"/>
        <w:contextualSpacing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пересчитать лишниеЭМ в аудитории. 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 окончании экзамена организатор должен: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>1) Объявить, что экзамен окончен;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2) Собрать у участников ОГЭЭМ: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бланки ответов на задания с кратким ответом, 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бланки ответов на задания с развернутым ответом, 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дополнительные бланки ответов на задания с развернутым ответом,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КИМ, вложенный обратно в конверт,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черновики;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3) Поставить прочерк «</w:t>
      </w:r>
      <w:r w:rsidRPr="00AB75D0">
        <w:rPr>
          <w:sz w:val="26"/>
          <w:szCs w:val="26"/>
          <w:lang w:val="en-US"/>
        </w:rPr>
        <w:t>Z</w:t>
      </w:r>
      <w:r w:rsidRPr="00AB75D0">
        <w:rPr>
          <w:sz w:val="26"/>
          <w:szCs w:val="26"/>
        </w:rPr>
        <w:t xml:space="preserve">» на полях бланков ответов на задания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с развернутым ответом, предназначенных для записи ответов в свободной форме, но оставшихся незаполненными (в том числе и на его оборотной стороне), а также в выданных  дополнительных бланках ответов на задания с развернутым ответом;</w:t>
      </w:r>
    </w:p>
    <w:p w:rsidR="00A436A8" w:rsidRPr="00AB75D0" w:rsidRDefault="00A436A8" w:rsidP="00A436A8">
      <w:pPr>
        <w:tabs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4) Пересчитать бланки ОГЭ. </w:t>
      </w:r>
    </w:p>
    <w:p w:rsidR="00A436A8" w:rsidRPr="00AB75D0" w:rsidRDefault="00A436A8" w:rsidP="00A436A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AB75D0">
        <w:rPr>
          <w:sz w:val="26"/>
          <w:szCs w:val="26"/>
          <w:lang w:eastAsia="en-US"/>
        </w:rPr>
        <w:t>Собранные ЭМ организаторы упаковываютв соответствии с технологией проведения ГИА, принятой в субъекте Российской Федерации. На каждом пакете организаторы отмечают наименование, адрес и номер ППЭ, номер аудитории, наименование учебного предмета, по которому проводился экзамен, и количество материалов в пакете, фамилию, имя, отчество (при наличии) организаторов.</w:t>
      </w:r>
    </w:p>
    <w:p w:rsidR="00A436A8" w:rsidRPr="00AB75D0" w:rsidRDefault="00A436A8" w:rsidP="00A436A8">
      <w:pPr>
        <w:tabs>
          <w:tab w:val="left" w:pos="993"/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 xml:space="preserve">При этом </w:t>
      </w:r>
      <w:r w:rsidRPr="00AB75D0">
        <w:rPr>
          <w:b/>
          <w:spacing w:val="-4"/>
          <w:sz w:val="26"/>
          <w:szCs w:val="26"/>
        </w:rPr>
        <w:t>запрещается: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использовать какие-либо иные пакеты вместо выданных пакетов;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вкладывать вместе с бланками какие-либо другие материалы;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скреплять бланки (скрепками, степлером и т.п.);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менять ориентацию бланков в пакете (верх-низ, лицевая-оборотная сторона).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Собранные у участниковГИА ЭМ организатор пересчитывает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и упаковывает в полученные пакеты (конверты).</w:t>
      </w:r>
    </w:p>
    <w:p w:rsidR="00A436A8" w:rsidRPr="00AB75D0" w:rsidRDefault="00A436A8" w:rsidP="00A436A8">
      <w:pPr>
        <w:tabs>
          <w:tab w:val="left" w:pos="1134"/>
          <w:tab w:val="left" w:pos="4088"/>
        </w:tabs>
        <w:ind w:firstLine="851"/>
        <w:jc w:val="both"/>
        <w:rPr>
          <w:i/>
          <w:spacing w:val="-4"/>
          <w:sz w:val="26"/>
          <w:szCs w:val="26"/>
          <w:lang w:eastAsia="en-US"/>
        </w:rPr>
      </w:pPr>
      <w:r w:rsidRPr="00AB75D0">
        <w:rPr>
          <w:sz w:val="26"/>
          <w:szCs w:val="26"/>
        </w:rPr>
        <w:t>Также отдельно упаковываются: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конвертыс КИМ; 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неиспользованные пакеты с КИМ;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черновики (кроме ОГЭ по иностранным языкам, раздел «Говорение»);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ведомости.</w:t>
      </w:r>
    </w:p>
    <w:p w:rsidR="00A436A8" w:rsidRPr="00AB75D0" w:rsidRDefault="00A436A8" w:rsidP="00A436A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 служебные записки.</w:t>
      </w:r>
    </w:p>
    <w:p w:rsidR="00A436A8" w:rsidRPr="00AB75D0" w:rsidRDefault="00A436A8" w:rsidP="00A436A8">
      <w:pPr>
        <w:tabs>
          <w:tab w:val="left" w:pos="993"/>
          <w:tab w:val="left" w:pos="1134"/>
          <w:tab w:val="left" w:pos="4088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Все материалы сдаются руководителю ППЭ в Штабе ППЭ.</w:t>
      </w:r>
    </w:p>
    <w:p w:rsidR="001467AA" w:rsidRDefault="00A436A8" w:rsidP="00A436A8">
      <w:r w:rsidRPr="00AB75D0">
        <w:rPr>
          <w:sz w:val="26"/>
          <w:szCs w:val="26"/>
        </w:rPr>
        <w:t>Организаторы покидают ППЭ после передачи всех материалов, оформления соответствующего протокола и только по разрешению руководителя ППЭ</w:t>
      </w:r>
    </w:p>
    <w:sectPr w:rsidR="001467AA" w:rsidSect="0014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6D" w:rsidRDefault="00AE226D" w:rsidP="00A436A8">
      <w:r>
        <w:separator/>
      </w:r>
    </w:p>
  </w:endnote>
  <w:endnote w:type="continuationSeparator" w:id="1">
    <w:p w:rsidR="00AE226D" w:rsidRDefault="00AE226D" w:rsidP="00A4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6D" w:rsidRDefault="00AE226D" w:rsidP="00A436A8">
      <w:r>
        <w:separator/>
      </w:r>
    </w:p>
  </w:footnote>
  <w:footnote w:type="continuationSeparator" w:id="1">
    <w:p w:rsidR="00AE226D" w:rsidRDefault="00AE226D" w:rsidP="00A436A8">
      <w:r>
        <w:continuationSeparator/>
      </w:r>
    </w:p>
  </w:footnote>
  <w:footnote w:id="2">
    <w:p w:rsidR="00A436A8" w:rsidRDefault="00A436A8" w:rsidP="00A436A8">
      <w:pPr>
        <w:pStyle w:val="a3"/>
        <w:jc w:val="both"/>
      </w:pPr>
      <w:r>
        <w:rPr>
          <w:rStyle w:val="a6"/>
        </w:rPr>
        <w:footnoteRef/>
      </w:r>
      <w:r>
        <w:t xml:space="preserve"> Данные рекомендации применимы к проведению ГВЭ (при условии внесения корректив с учетом особенностей организации и  проведения). </w:t>
      </w:r>
    </w:p>
    <w:p w:rsidR="00A436A8" w:rsidRDefault="00A436A8" w:rsidP="00A436A8">
      <w:pPr>
        <w:pStyle w:val="a3"/>
        <w:jc w:val="both"/>
      </w:pPr>
    </w:p>
    <w:p w:rsidR="00A436A8" w:rsidRDefault="00A436A8" w:rsidP="00A436A8">
      <w:pPr>
        <w:pStyle w:val="a3"/>
      </w:pPr>
    </w:p>
  </w:footnote>
  <w:footnote w:id="3">
    <w:p w:rsidR="00A436A8" w:rsidRDefault="00A436A8" w:rsidP="00A436A8">
      <w:pPr>
        <w:pStyle w:val="a3"/>
        <w:jc w:val="both"/>
      </w:pPr>
      <w:r>
        <w:rPr>
          <w:rStyle w:val="a6"/>
        </w:rPr>
        <w:footnoteRef/>
      </w:r>
      <w:r>
        <w:t xml:space="preserve"> В случае обнаружения ошибочного заполнения полей регистрации </w:t>
      </w:r>
      <w:r w:rsidRPr="00BF543A">
        <w:t>организаторы дают указание</w:t>
      </w:r>
      <w:r>
        <w:t xml:space="preserve"> участнику экзамена  внести соответствующие исправления.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A8"/>
    <w:rsid w:val="001467AA"/>
    <w:rsid w:val="00A436A8"/>
    <w:rsid w:val="00A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A436A8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A43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A436A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36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6A8"/>
    <w:pPr>
      <w:ind w:left="720"/>
      <w:contextualSpacing/>
    </w:pPr>
  </w:style>
  <w:style w:type="character" w:styleId="a6">
    <w:name w:val="footnote reference"/>
    <w:uiPriority w:val="99"/>
    <w:rsid w:val="00A436A8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basedOn w:val="a1"/>
    <w:uiPriority w:val="59"/>
    <w:rsid w:val="00A43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10937</Characters>
  <Application>Microsoft Office Word</Application>
  <DocSecurity>0</DocSecurity>
  <Lines>91</Lines>
  <Paragraphs>25</Paragraphs>
  <ScaleCrop>false</ScaleCrop>
  <Company>МОУ СОШ с УИОП№1 г.Советска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1</cp:revision>
  <dcterms:created xsi:type="dcterms:W3CDTF">2018-05-17T04:31:00Z</dcterms:created>
  <dcterms:modified xsi:type="dcterms:W3CDTF">2018-05-17T04:32:00Z</dcterms:modified>
</cp:coreProperties>
</file>